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293" w:rsidRDefault="00502293" w:rsidP="00F15B75">
      <w:pPr>
        <w:jc w:val="center"/>
        <w:rPr>
          <w:rFonts w:asciiTheme="minorHAnsi" w:hAnsiTheme="minorHAnsi" w:cstheme="minorHAnsi"/>
          <w:i/>
        </w:rPr>
      </w:pPr>
    </w:p>
    <w:p w:rsidR="00F25897" w:rsidRPr="00F25897" w:rsidRDefault="00F15B75" w:rsidP="00F25897">
      <w:pPr>
        <w:jc w:val="center"/>
        <w:rPr>
          <w:rFonts w:asciiTheme="minorHAnsi" w:hAnsiTheme="minorHAnsi" w:cstheme="minorHAnsi"/>
          <w:i/>
        </w:rPr>
      </w:pPr>
      <w:r w:rsidRPr="00394928">
        <w:rPr>
          <w:rFonts w:asciiTheme="minorHAnsi" w:hAnsiTheme="minorHAnsi" w:cstheme="minorHAnsi"/>
          <w:i/>
        </w:rPr>
        <w:t xml:space="preserve">Harmonogram </w:t>
      </w:r>
      <w:r w:rsidR="00F25897" w:rsidRPr="00F25897">
        <w:rPr>
          <w:rFonts w:asciiTheme="minorHAnsi" w:hAnsiTheme="minorHAnsi" w:cstheme="minorHAnsi"/>
          <w:i/>
        </w:rPr>
        <w:t>organizacji zajęć w roku szkolnym 201</w:t>
      </w:r>
      <w:r w:rsidR="001955F6">
        <w:rPr>
          <w:rFonts w:asciiTheme="minorHAnsi" w:hAnsiTheme="minorHAnsi" w:cstheme="minorHAnsi"/>
          <w:i/>
        </w:rPr>
        <w:t>8</w:t>
      </w:r>
      <w:r w:rsidR="00F25897" w:rsidRPr="00F25897">
        <w:rPr>
          <w:rFonts w:asciiTheme="minorHAnsi" w:hAnsiTheme="minorHAnsi" w:cstheme="minorHAnsi"/>
          <w:i/>
        </w:rPr>
        <w:t>/201</w:t>
      </w:r>
      <w:r w:rsidR="001955F6">
        <w:rPr>
          <w:rFonts w:asciiTheme="minorHAnsi" w:hAnsiTheme="minorHAnsi" w:cstheme="minorHAnsi"/>
          <w:i/>
        </w:rPr>
        <w:t>9</w:t>
      </w:r>
      <w:r w:rsidR="00F25897" w:rsidRPr="00F25897">
        <w:rPr>
          <w:rFonts w:asciiTheme="minorHAnsi" w:hAnsiTheme="minorHAnsi" w:cstheme="minorHAnsi"/>
          <w:i/>
        </w:rPr>
        <w:t xml:space="preserve"> – </w:t>
      </w:r>
      <w:r w:rsidR="008505D0">
        <w:rPr>
          <w:rFonts w:asciiTheme="minorHAnsi" w:hAnsiTheme="minorHAnsi" w:cstheme="minorHAnsi"/>
          <w:i/>
        </w:rPr>
        <w:t>MAJ</w:t>
      </w:r>
      <w:r w:rsidR="00F25897" w:rsidRPr="00F25897">
        <w:rPr>
          <w:rFonts w:asciiTheme="minorHAnsi" w:hAnsiTheme="minorHAnsi" w:cstheme="minorHAnsi"/>
          <w:i/>
        </w:rPr>
        <w:t xml:space="preserve"> 201</w:t>
      </w:r>
      <w:r w:rsidR="001955F6">
        <w:rPr>
          <w:rFonts w:asciiTheme="minorHAnsi" w:hAnsiTheme="minorHAnsi" w:cstheme="minorHAnsi"/>
          <w:i/>
        </w:rPr>
        <w:t>9</w:t>
      </w:r>
      <w:bookmarkStart w:id="0" w:name="_GoBack"/>
      <w:bookmarkEnd w:id="0"/>
    </w:p>
    <w:p w:rsidR="00F25897" w:rsidRPr="00F25897" w:rsidRDefault="00F25897" w:rsidP="00F25897">
      <w:pPr>
        <w:jc w:val="center"/>
        <w:rPr>
          <w:rFonts w:asciiTheme="minorHAnsi" w:hAnsiTheme="minorHAnsi" w:cstheme="minorHAnsi"/>
          <w:i/>
        </w:rPr>
      </w:pPr>
      <w:r w:rsidRPr="00F25897">
        <w:rPr>
          <w:rFonts w:asciiTheme="minorHAnsi" w:hAnsiTheme="minorHAnsi" w:cstheme="minorHAnsi"/>
          <w:i/>
        </w:rPr>
        <w:t xml:space="preserve">– Zespół Szkół Zawodowych nr 1 im. gen. Sylwestra Kaliskiego w Działdowie, </w:t>
      </w:r>
    </w:p>
    <w:p w:rsidR="00F15B75" w:rsidRPr="00394928" w:rsidRDefault="00F25897" w:rsidP="00F25897">
      <w:pPr>
        <w:jc w:val="center"/>
        <w:rPr>
          <w:rFonts w:asciiTheme="minorHAnsi" w:hAnsiTheme="minorHAnsi" w:cstheme="minorHAnsi"/>
          <w:i/>
        </w:rPr>
      </w:pPr>
      <w:r w:rsidRPr="00F25897">
        <w:rPr>
          <w:rFonts w:asciiTheme="minorHAnsi" w:hAnsiTheme="minorHAnsi" w:cstheme="minorHAnsi"/>
          <w:i/>
        </w:rPr>
        <w:t>ul. Pocztowa 6, 13-200 Działdowo</w:t>
      </w:r>
    </w:p>
    <w:p w:rsidR="00F15B75" w:rsidRDefault="00F15B75" w:rsidP="00F15B75">
      <w:pPr>
        <w:jc w:val="center"/>
        <w:rPr>
          <w:rFonts w:ascii="Calibri" w:hAnsi="Calibri" w:cs="Calibri"/>
        </w:rPr>
      </w:pPr>
    </w:p>
    <w:p w:rsidR="008505D0" w:rsidRDefault="008505D0" w:rsidP="00F15B75">
      <w:pPr>
        <w:jc w:val="center"/>
        <w:rPr>
          <w:rFonts w:ascii="Calibri" w:hAnsi="Calibri" w:cs="Calibri"/>
        </w:rPr>
      </w:pPr>
    </w:p>
    <w:p w:rsidR="00F15B75" w:rsidRPr="003F41DC" w:rsidRDefault="00F15B75" w:rsidP="003F41DC">
      <w:pPr>
        <w:jc w:val="center"/>
        <w:rPr>
          <w:rFonts w:ascii="Calibri" w:hAnsi="Calibri" w:cs="Calibri"/>
          <w:sz w:val="20"/>
          <w:szCs w:val="20"/>
        </w:rPr>
      </w:pPr>
      <w:r w:rsidRPr="00F15B75">
        <w:rPr>
          <w:rFonts w:ascii="Calibri" w:hAnsi="Calibri" w:cs="Calibri"/>
          <w:sz w:val="20"/>
          <w:szCs w:val="20"/>
        </w:rPr>
        <w:t xml:space="preserve">Dotyczy </w:t>
      </w:r>
      <w:r w:rsidR="00462BE9" w:rsidRPr="00462BE9">
        <w:rPr>
          <w:rFonts w:ascii="Calibri" w:hAnsi="Calibri" w:cs="Calibri"/>
          <w:sz w:val="20"/>
          <w:szCs w:val="20"/>
        </w:rPr>
        <w:t xml:space="preserve">projektu pt. </w:t>
      </w:r>
      <w:r w:rsidR="00462BE9" w:rsidRPr="00462BE9">
        <w:rPr>
          <w:rFonts w:ascii="Calibri" w:hAnsi="Calibri" w:cs="Calibri"/>
          <w:b/>
          <w:sz w:val="20"/>
          <w:szCs w:val="20"/>
        </w:rPr>
        <w:t>„Eksperci z Działdowa” nr Projektu RPWM.02.04.01-28-0006/17</w:t>
      </w:r>
      <w:r w:rsidR="00462BE9" w:rsidRPr="00462BE9">
        <w:rPr>
          <w:rFonts w:ascii="Calibri" w:hAnsi="Calibri" w:cs="Calibri"/>
          <w:sz w:val="20"/>
          <w:szCs w:val="20"/>
        </w:rPr>
        <w:t xml:space="preserve"> realizowanego przez  Międzynarodowe Centrum Doskonalenia Zawodowego Sp. z o.o. w partnerstwie z Powiatem Działdowskim/ Zespołem Szkół Zawodowych nr 1 w Działdowie im. </w:t>
      </w:r>
      <w:r w:rsidR="00462BE9">
        <w:rPr>
          <w:rFonts w:ascii="Calibri" w:hAnsi="Calibri" w:cs="Calibri"/>
          <w:sz w:val="20"/>
          <w:szCs w:val="20"/>
        </w:rPr>
        <w:t>g</w:t>
      </w:r>
      <w:r w:rsidR="00462BE9" w:rsidRPr="00462BE9">
        <w:rPr>
          <w:rFonts w:ascii="Calibri" w:hAnsi="Calibri" w:cs="Calibri"/>
          <w:sz w:val="20"/>
          <w:szCs w:val="20"/>
        </w:rPr>
        <w:t>en Sylwestra Kaliskiego w ramach Osi Priorytetowej 2 Kadry dla gospodarki, Działania</w:t>
      </w:r>
      <w:r w:rsidR="00462BE9">
        <w:rPr>
          <w:rFonts w:ascii="Calibri" w:hAnsi="Calibri" w:cs="Calibri"/>
          <w:sz w:val="20"/>
          <w:szCs w:val="20"/>
        </w:rPr>
        <w:t xml:space="preserve"> </w:t>
      </w:r>
      <w:r w:rsidR="00462BE9" w:rsidRPr="00462BE9">
        <w:rPr>
          <w:rFonts w:ascii="Calibri" w:hAnsi="Calibri" w:cs="Calibri"/>
          <w:sz w:val="20"/>
          <w:szCs w:val="20"/>
        </w:rPr>
        <w:t>2.4. Rozwój kształcenia i szkolenia zawodowego, Poddziałania 2.4.1.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:rsidR="00461F9B" w:rsidRDefault="00461F9B" w:rsidP="00F15B75">
      <w:pPr>
        <w:rPr>
          <w:rFonts w:asciiTheme="minorHAnsi" w:hAnsiTheme="minorHAnsi" w:cstheme="minorHAnsi"/>
          <w:sz w:val="20"/>
          <w:szCs w:val="20"/>
        </w:rPr>
      </w:pPr>
    </w:p>
    <w:p w:rsidR="003F41DC" w:rsidRDefault="003F41DC" w:rsidP="00136176">
      <w:pPr>
        <w:rPr>
          <w:rFonts w:asciiTheme="minorHAnsi" w:hAnsiTheme="minorHAnsi" w:cstheme="minorHAnsi"/>
          <w:sz w:val="20"/>
          <w:szCs w:val="20"/>
        </w:rPr>
      </w:pPr>
    </w:p>
    <w:p w:rsidR="00AC3F19" w:rsidRDefault="00AC3F19" w:rsidP="00136176">
      <w:pPr>
        <w:rPr>
          <w:rFonts w:asciiTheme="minorHAnsi" w:hAnsiTheme="minorHAnsi" w:cstheme="minorHAnsi"/>
          <w:sz w:val="20"/>
          <w:szCs w:val="20"/>
        </w:rPr>
      </w:pPr>
    </w:p>
    <w:p w:rsidR="00A017C6" w:rsidRDefault="00A017C6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35"/>
        <w:gridCol w:w="2243"/>
        <w:gridCol w:w="2236"/>
      </w:tblGrid>
      <w:tr w:rsidR="001955F6" w:rsidRPr="00394928" w:rsidTr="006A55BA">
        <w:trPr>
          <w:trHeight w:val="452"/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:rsidR="001955F6" w:rsidRDefault="001955F6" w:rsidP="006A55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Elektryczność statyczna </w:t>
            </w:r>
          </w:p>
          <w:p w:rsidR="001955F6" w:rsidRPr="005844F0" w:rsidRDefault="001955F6" w:rsidP="006A55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urządzenia elektryczne </w:t>
            </w:r>
          </w:p>
        </w:tc>
        <w:tc>
          <w:tcPr>
            <w:tcW w:w="2243" w:type="dxa"/>
            <w:shd w:val="clear" w:color="auto" w:fill="D0CECE" w:themeFill="background2" w:themeFillShade="E6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36" w:type="dxa"/>
            <w:shd w:val="clear" w:color="auto" w:fill="D0CECE" w:themeFill="background2" w:themeFillShade="E6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1955F6" w:rsidRPr="00394928" w:rsidTr="006A55BA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1955F6" w:rsidRPr="00394928" w:rsidRDefault="008505D0" w:rsidP="006A55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="001955F6" w:rsidRPr="005844F0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955F6" w:rsidRPr="005844F0">
              <w:rPr>
                <w:rFonts w:asciiTheme="minorHAnsi" w:hAnsiTheme="minorHAnsi" w:cstheme="minorHAnsi"/>
                <w:sz w:val="20"/>
                <w:szCs w:val="20"/>
              </w:rPr>
              <w:t>.2019</w:t>
            </w:r>
          </w:p>
        </w:tc>
        <w:tc>
          <w:tcPr>
            <w:tcW w:w="2243" w:type="dxa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844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13035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osób </w:t>
            </w:r>
          </w:p>
        </w:tc>
      </w:tr>
    </w:tbl>
    <w:p w:rsidR="00E16E4D" w:rsidRDefault="00E16E4D" w:rsidP="00136176">
      <w:pPr>
        <w:rPr>
          <w:rFonts w:asciiTheme="minorHAnsi" w:hAnsiTheme="minorHAnsi" w:cstheme="minorHAnsi"/>
          <w:sz w:val="20"/>
          <w:szCs w:val="20"/>
        </w:rPr>
      </w:pPr>
    </w:p>
    <w:p w:rsidR="00E16E4D" w:rsidRPr="00B12795" w:rsidRDefault="00E16E4D" w:rsidP="00B12795">
      <w:pPr>
        <w:spacing w:before="120"/>
        <w:rPr>
          <w:rFonts w:asciiTheme="minorHAnsi" w:hAnsiTheme="minorHAnsi" w:cstheme="minorHAnsi"/>
          <w:sz w:val="18"/>
          <w:szCs w:val="18"/>
        </w:rPr>
      </w:pPr>
    </w:p>
    <w:sectPr w:rsidR="00E16E4D" w:rsidRPr="00B12795" w:rsidSect="00F15B75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2F7" w:rsidRDefault="00B562F7">
      <w:r>
        <w:separator/>
      </w:r>
    </w:p>
  </w:endnote>
  <w:endnote w:type="continuationSeparator" w:id="0">
    <w:p w:rsidR="00B562F7" w:rsidRDefault="00B5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B562F7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CD7287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CD728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2F7" w:rsidRDefault="00B562F7">
      <w:r>
        <w:separator/>
      </w:r>
    </w:p>
  </w:footnote>
  <w:footnote w:type="continuationSeparator" w:id="0">
    <w:p w:rsidR="00B562F7" w:rsidRDefault="00B5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D7287" w:rsidP="006876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AD5960A" wp14:editId="2EE9C018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8"/>
    <w:rsid w:val="000625C8"/>
    <w:rsid w:val="000713A6"/>
    <w:rsid w:val="000C17C3"/>
    <w:rsid w:val="000D28F5"/>
    <w:rsid w:val="001035F6"/>
    <w:rsid w:val="00110A7E"/>
    <w:rsid w:val="00130356"/>
    <w:rsid w:val="00136176"/>
    <w:rsid w:val="00156189"/>
    <w:rsid w:val="001955F6"/>
    <w:rsid w:val="001C4760"/>
    <w:rsid w:val="001D1E04"/>
    <w:rsid w:val="001F5890"/>
    <w:rsid w:val="0022676A"/>
    <w:rsid w:val="00227BB0"/>
    <w:rsid w:val="00234660"/>
    <w:rsid w:val="00256CC5"/>
    <w:rsid w:val="002A2FF8"/>
    <w:rsid w:val="00394928"/>
    <w:rsid w:val="003A0ECF"/>
    <w:rsid w:val="003F41DC"/>
    <w:rsid w:val="00402816"/>
    <w:rsid w:val="00441E51"/>
    <w:rsid w:val="00461F9B"/>
    <w:rsid w:val="00462259"/>
    <w:rsid w:val="00462BE9"/>
    <w:rsid w:val="004907D4"/>
    <w:rsid w:val="00502293"/>
    <w:rsid w:val="00512D0B"/>
    <w:rsid w:val="00520F55"/>
    <w:rsid w:val="005322F0"/>
    <w:rsid w:val="00534A87"/>
    <w:rsid w:val="00543765"/>
    <w:rsid w:val="005741B9"/>
    <w:rsid w:val="00575C16"/>
    <w:rsid w:val="0057779A"/>
    <w:rsid w:val="006876D2"/>
    <w:rsid w:val="006E0CA1"/>
    <w:rsid w:val="006E65B4"/>
    <w:rsid w:val="007073EE"/>
    <w:rsid w:val="007420CD"/>
    <w:rsid w:val="007A09F8"/>
    <w:rsid w:val="007B6765"/>
    <w:rsid w:val="007D6F37"/>
    <w:rsid w:val="00807B2A"/>
    <w:rsid w:val="008505D0"/>
    <w:rsid w:val="008B2FF1"/>
    <w:rsid w:val="00915369"/>
    <w:rsid w:val="00965DE8"/>
    <w:rsid w:val="00976E4F"/>
    <w:rsid w:val="00985350"/>
    <w:rsid w:val="009E5E9D"/>
    <w:rsid w:val="009F2DE5"/>
    <w:rsid w:val="009F7DE2"/>
    <w:rsid w:val="00A017C6"/>
    <w:rsid w:val="00A2343C"/>
    <w:rsid w:val="00A31C05"/>
    <w:rsid w:val="00A401C8"/>
    <w:rsid w:val="00AB065C"/>
    <w:rsid w:val="00AC3F19"/>
    <w:rsid w:val="00AE2CA0"/>
    <w:rsid w:val="00B117F6"/>
    <w:rsid w:val="00B12795"/>
    <w:rsid w:val="00B562F7"/>
    <w:rsid w:val="00BC0D3C"/>
    <w:rsid w:val="00BE2E89"/>
    <w:rsid w:val="00C2601C"/>
    <w:rsid w:val="00C71ABA"/>
    <w:rsid w:val="00CD7287"/>
    <w:rsid w:val="00CE6EAD"/>
    <w:rsid w:val="00D074F8"/>
    <w:rsid w:val="00D6681D"/>
    <w:rsid w:val="00DF5F6D"/>
    <w:rsid w:val="00E020AC"/>
    <w:rsid w:val="00E16E4D"/>
    <w:rsid w:val="00E47EF3"/>
    <w:rsid w:val="00ED7E2D"/>
    <w:rsid w:val="00F15B75"/>
    <w:rsid w:val="00F25897"/>
    <w:rsid w:val="00F733A3"/>
    <w:rsid w:val="00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6333"/>
  <w15:docId w15:val="{E3EE2F90-BED4-4103-BDC8-2FA6DF14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F15B7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F15B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1">
    <w:name w:val="Normalny1"/>
    <w:rsid w:val="00F15B75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styleId="Bezodstpw">
    <w:name w:val="No Spacing"/>
    <w:uiPriority w:val="1"/>
    <w:qFormat/>
    <w:rsid w:val="00F1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C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User</cp:lastModifiedBy>
  <cp:revision>2</cp:revision>
  <dcterms:created xsi:type="dcterms:W3CDTF">2019-05-06T07:40:00Z</dcterms:created>
  <dcterms:modified xsi:type="dcterms:W3CDTF">2019-05-06T07:40:00Z</dcterms:modified>
</cp:coreProperties>
</file>